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FF1EA1" w:rsidP="006B441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30</w:t>
            </w:r>
            <w:r w:rsidR="00D61956">
              <w:rPr>
                <w:rFonts w:ascii="Arial" w:hAnsi="Arial" w:cs="Arial"/>
                <w:sz w:val="28"/>
                <w:szCs w:val="28"/>
              </w:rPr>
              <w:t>. 4.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B4412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FF1EA1" w:rsidP="00FF1EA1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Hodnoty goniometrických funkcí, dokončení grafů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6B4412" w:rsidRDefault="006B4412" w:rsidP="006B441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 –</w:t>
            </w:r>
            <w:r>
              <w:rPr>
                <w:rFonts w:ascii="Arial" w:hAnsi="Arial" w:cs="Arial"/>
                <w:sz w:val="28"/>
                <w:szCs w:val="28"/>
              </w:rPr>
              <w:t xml:space="preserve"> SW – MS Excel</w:t>
            </w:r>
            <w:r w:rsidR="00FF1EA1">
              <w:rPr>
                <w:rFonts w:ascii="Arial" w:hAnsi="Arial" w:cs="Arial"/>
                <w:sz w:val="28"/>
                <w:szCs w:val="28"/>
              </w:rPr>
              <w:t xml:space="preserve">, kalkulačka ve </w:t>
            </w:r>
            <w:proofErr w:type="spellStart"/>
            <w:r w:rsidR="00FF1EA1">
              <w:rPr>
                <w:rFonts w:ascii="Arial" w:hAnsi="Arial" w:cs="Arial"/>
                <w:sz w:val="28"/>
                <w:szCs w:val="28"/>
              </w:rPr>
              <w:t>windows</w:t>
            </w:r>
            <w:proofErr w:type="spellEnd"/>
          </w:p>
          <w:p w:rsidR="005277BD" w:rsidRPr="006B4412" w:rsidRDefault="006B4412" w:rsidP="006B441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B4412"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A4959" w:rsidRDefault="000A56A5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  <w:r w:rsidR="00FF1EA1">
              <w:rPr>
                <w:rFonts w:ascii="Arial" w:hAnsi="Arial" w:cs="Arial"/>
                <w:sz w:val="28"/>
                <w:szCs w:val="28"/>
              </w:rPr>
              <w:t>, opakování</w:t>
            </w:r>
          </w:p>
          <w:p w:rsidR="000A56A5" w:rsidRDefault="00FF1EA1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Doplnění u</w:t>
            </w:r>
            <w:r w:rsidR="000A56A5">
              <w:rPr>
                <w:rFonts w:ascii="Arial" w:hAnsi="Arial" w:cs="Arial"/>
                <w:sz w:val="28"/>
                <w:szCs w:val="28"/>
              </w:rPr>
              <w:t>čiv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="000A56A5">
              <w:rPr>
                <w:rFonts w:ascii="Arial" w:hAnsi="Arial" w:cs="Arial"/>
                <w:sz w:val="28"/>
                <w:szCs w:val="28"/>
              </w:rPr>
              <w:t xml:space="preserve">: </w:t>
            </w:r>
            <w:r>
              <w:rPr>
                <w:rFonts w:ascii="Arial" w:hAnsi="Arial" w:cs="Arial"/>
                <w:sz w:val="28"/>
                <w:szCs w:val="28"/>
              </w:rPr>
              <w:t>G</w:t>
            </w:r>
            <w:r w:rsidR="000A56A5">
              <w:rPr>
                <w:rFonts w:ascii="Arial" w:hAnsi="Arial" w:cs="Arial"/>
                <w:sz w:val="28"/>
                <w:szCs w:val="28"/>
              </w:rPr>
              <w:t>raf</w:t>
            </w:r>
            <w:r>
              <w:rPr>
                <w:rFonts w:ascii="Arial" w:hAnsi="Arial" w:cs="Arial"/>
                <w:sz w:val="28"/>
                <w:szCs w:val="28"/>
              </w:rPr>
              <w:t>y</w:t>
            </w:r>
            <w:r w:rsidR="000A56A5">
              <w:rPr>
                <w:rFonts w:ascii="Arial" w:hAnsi="Arial" w:cs="Arial"/>
                <w:sz w:val="28"/>
                <w:szCs w:val="28"/>
              </w:rPr>
              <w:t xml:space="preserve"> goniometrický</w:t>
            </w:r>
            <w:r>
              <w:rPr>
                <w:rFonts w:ascii="Arial" w:hAnsi="Arial" w:cs="Arial"/>
                <w:sz w:val="28"/>
                <w:szCs w:val="28"/>
              </w:rPr>
              <w:t>ch</w:t>
            </w:r>
            <w:r w:rsidR="000A56A5">
              <w:rPr>
                <w:rFonts w:ascii="Arial" w:hAnsi="Arial" w:cs="Arial"/>
                <w:sz w:val="28"/>
                <w:szCs w:val="28"/>
              </w:rPr>
              <w:t xml:space="preserve"> funkcí</w:t>
            </w:r>
          </w:p>
          <w:p w:rsidR="000A56A5" w:rsidRDefault="000A56A5" w:rsidP="000A56A5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Sloupec </w:t>
            </w:r>
            <w:r w:rsidR="00FF1EA1">
              <w:rPr>
                <w:rFonts w:ascii="Arial" w:hAnsi="Arial" w:cs="Arial"/>
                <w:sz w:val="28"/>
                <w:szCs w:val="28"/>
              </w:rPr>
              <w:t>F</w:t>
            </w: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FF1EA1">
              <w:rPr>
                <w:rFonts w:ascii="Arial" w:hAnsi="Arial" w:cs="Arial"/>
                <w:sz w:val="28"/>
                <w:szCs w:val="28"/>
              </w:rPr>
              <w:t xml:space="preserve">funkce </w:t>
            </w:r>
            <w:proofErr w:type="spellStart"/>
            <w:r w:rsidR="00FF1EA1">
              <w:rPr>
                <w:rFonts w:ascii="Arial" w:hAnsi="Arial" w:cs="Arial"/>
                <w:sz w:val="28"/>
                <w:szCs w:val="28"/>
              </w:rPr>
              <w:t>cotgx</w:t>
            </w:r>
            <w:proofErr w:type="spellEnd"/>
            <w:r w:rsidR="00FF1EA1">
              <w:rPr>
                <w:rFonts w:ascii="Arial" w:hAnsi="Arial" w:cs="Arial"/>
                <w:sz w:val="28"/>
                <w:szCs w:val="28"/>
              </w:rPr>
              <w:t xml:space="preserve"> pomocí převrácené hodnoty funkce </w:t>
            </w:r>
            <w:proofErr w:type="spellStart"/>
            <w:r w:rsidR="00FF1EA1">
              <w:rPr>
                <w:rFonts w:ascii="Arial" w:hAnsi="Arial" w:cs="Arial"/>
                <w:sz w:val="28"/>
                <w:szCs w:val="28"/>
              </w:rPr>
              <w:t>tgx</w:t>
            </w:r>
            <w:proofErr w:type="spellEnd"/>
            <w:r w:rsidR="00FF1EA1">
              <w:rPr>
                <w:rFonts w:ascii="Arial" w:hAnsi="Arial" w:cs="Arial"/>
                <w:sz w:val="28"/>
                <w:szCs w:val="28"/>
              </w:rPr>
              <w:t xml:space="preserve"> ze </w:t>
            </w:r>
            <w:proofErr w:type="spellStart"/>
            <w:r w:rsidR="00FF1EA1">
              <w:rPr>
                <w:rFonts w:ascii="Arial" w:hAnsi="Arial" w:cs="Arial"/>
                <w:sz w:val="28"/>
                <w:szCs w:val="28"/>
              </w:rPr>
              <w:t>sl</w:t>
            </w:r>
            <w:proofErr w:type="spellEnd"/>
            <w:r w:rsidR="00FF1EA1">
              <w:rPr>
                <w:rFonts w:ascii="Arial" w:hAnsi="Arial" w:cs="Arial"/>
                <w:sz w:val="28"/>
                <w:szCs w:val="28"/>
              </w:rPr>
              <w:t>. E</w:t>
            </w:r>
          </w:p>
          <w:p w:rsidR="000A56A5" w:rsidRDefault="000A56A5" w:rsidP="000A56A5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vytvoření spojnicov</w:t>
            </w:r>
            <w:r w:rsidR="00FF1EA1">
              <w:rPr>
                <w:rFonts w:ascii="Arial" w:hAnsi="Arial" w:cs="Arial"/>
                <w:sz w:val="28"/>
                <w:szCs w:val="28"/>
              </w:rPr>
              <w:t>ého grafu</w:t>
            </w:r>
          </w:p>
          <w:p w:rsidR="000A56A5" w:rsidRPr="008C1A7D" w:rsidRDefault="000A56A5" w:rsidP="000A56A5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Vymazání buněk</w:t>
            </w:r>
            <w:r w:rsidR="00FF1EA1">
              <w:rPr>
                <w:rFonts w:ascii="Arial" w:hAnsi="Arial" w:cs="Arial"/>
                <w:sz w:val="28"/>
                <w:szCs w:val="28"/>
              </w:rPr>
              <w:t xml:space="preserve"> pro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FF1EA1">
              <w:rPr>
                <w:rFonts w:ascii="Arial" w:hAnsi="Arial" w:cs="Arial"/>
                <w:sz w:val="28"/>
                <w:szCs w:val="28"/>
              </w:rPr>
              <w:t>co</w:t>
            </w:r>
            <w:r>
              <w:rPr>
                <w:rFonts w:ascii="Arial" w:hAnsi="Arial" w:cs="Arial"/>
                <w:sz w:val="28"/>
                <w:szCs w:val="28"/>
              </w:rPr>
              <w:t>tgx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pro </w:t>
            </w:r>
            <w:r w:rsidR="00FF1EA1">
              <w:rPr>
                <w:rFonts w:ascii="Arial" w:hAnsi="Arial" w:cs="Arial"/>
                <w:sz w:val="28"/>
                <w:szCs w:val="28"/>
              </w:rPr>
              <w:t>sud</w:t>
            </w:r>
            <w:r>
              <w:rPr>
                <w:rFonts w:ascii="Arial" w:hAnsi="Arial" w:cs="Arial"/>
                <w:sz w:val="28"/>
                <w:szCs w:val="28"/>
              </w:rPr>
              <w:t>é násobky 90</w:t>
            </w:r>
          </w:p>
          <w:p w:rsidR="00FF1EA1" w:rsidRDefault="00FF1EA1" w:rsidP="00F67AF2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 w:hanging="242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použití kalkulačky ve Windows při určování hodnot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gon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 funkcí pro daný úhel a naopak</w:t>
            </w:r>
          </w:p>
          <w:p w:rsidR="00EE6B4F" w:rsidRPr="005277BD" w:rsidRDefault="00EE6B4F" w:rsidP="00F67AF2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 w:hanging="242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7445AE1"/>
    <w:multiLevelType w:val="hybridMultilevel"/>
    <w:tmpl w:val="CCB26140"/>
    <w:lvl w:ilvl="0" w:tplc="C698456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EC8"/>
    <w:rsid w:val="000A56A5"/>
    <w:rsid w:val="002440DC"/>
    <w:rsid w:val="003B7EC8"/>
    <w:rsid w:val="005277BD"/>
    <w:rsid w:val="00575869"/>
    <w:rsid w:val="0063233D"/>
    <w:rsid w:val="006B4412"/>
    <w:rsid w:val="00786325"/>
    <w:rsid w:val="008A4959"/>
    <w:rsid w:val="008C1A7D"/>
    <w:rsid w:val="00A47855"/>
    <w:rsid w:val="00AA78EA"/>
    <w:rsid w:val="00BC2EBE"/>
    <w:rsid w:val="00D61956"/>
    <w:rsid w:val="00DB5EB9"/>
    <w:rsid w:val="00E01C71"/>
    <w:rsid w:val="00EE6B4F"/>
    <w:rsid w:val="00F67AF2"/>
    <w:rsid w:val="00FA1C76"/>
    <w:rsid w:val="00FF1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EE453-D0FF-4CBA-8F3A-3FF9B4E9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pezlova</dc:creator>
  <cp:keywords/>
  <cp:lastModifiedBy>user</cp:lastModifiedBy>
  <cp:revision>2</cp:revision>
  <dcterms:created xsi:type="dcterms:W3CDTF">2010-05-03T20:01:00Z</dcterms:created>
  <dcterms:modified xsi:type="dcterms:W3CDTF">2010-05-03T20:01:00Z</dcterms:modified>
</cp:coreProperties>
</file>